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E672D9">
              <w:rPr>
                <w:rFonts w:eastAsia="Arial Unicode MS" w:cs="Mangal"/>
                <w:kern w:val="3"/>
                <w:szCs w:val="28"/>
                <w:lang w:bidi="hi-IN"/>
              </w:rPr>
              <w:t xml:space="preserve">25.02.2022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672D9">
              <w:rPr>
                <w:rFonts w:eastAsia="Arial Unicode MS" w:cs="Mangal"/>
                <w:kern w:val="3"/>
                <w:szCs w:val="28"/>
                <w:lang w:bidi="hi-IN"/>
              </w:rPr>
              <w:t xml:space="preserve"> 169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650" w:rsidRDefault="007A6650" w:rsidP="00924CF7">
            <w:pPr>
              <w:spacing w:line="240" w:lineRule="exact"/>
              <w:jc w:val="center"/>
              <w:rPr>
                <w:rFonts w:eastAsia="SimSun"/>
                <w:b/>
                <w:kern w:val="1"/>
                <w:szCs w:val="28"/>
                <w:lang w:bidi="hi-IN"/>
              </w:rPr>
            </w:pPr>
            <w:r w:rsidRPr="006812C4">
              <w:rPr>
                <w:b/>
                <w:szCs w:val="28"/>
              </w:rPr>
              <w:t xml:space="preserve">О внесении изменений в административный регламент предоставления муниципальной услуги </w:t>
            </w:r>
            <w:r>
              <w:rPr>
                <w:rFonts w:eastAsia="SimSun"/>
                <w:b/>
                <w:kern w:val="1"/>
                <w:szCs w:val="28"/>
                <w:lang w:bidi="hi-IN"/>
              </w:rPr>
              <w:t xml:space="preserve">«Принятие решения об использовании земель или земельного участка без их предоставления </w:t>
            </w:r>
          </w:p>
          <w:p w:rsidR="00487519" w:rsidRPr="00A0341E" w:rsidRDefault="007A6650" w:rsidP="00924CF7">
            <w:pPr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rFonts w:eastAsia="SimSun"/>
                <w:b/>
                <w:kern w:val="1"/>
                <w:szCs w:val="28"/>
                <w:lang w:bidi="hi-IN"/>
              </w:rPr>
              <w:t>и установления сервитута</w:t>
            </w:r>
            <w:r w:rsidRPr="006812C4">
              <w:rPr>
                <w:rFonts w:eastAsia="SimSun"/>
                <w:b/>
                <w:kern w:val="1"/>
                <w:szCs w:val="28"/>
                <w:lang w:bidi="hi-IN"/>
              </w:rPr>
              <w:t>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BF52C6" w:rsidRDefault="00BF52C6" w:rsidP="00BF52C6">
      <w:pPr>
        <w:jc w:val="both"/>
        <w:rPr>
          <w:lang w:eastAsia="zh-CN"/>
        </w:rPr>
      </w:pPr>
    </w:p>
    <w:p w:rsidR="007A6650" w:rsidRPr="007A6650" w:rsidRDefault="007A6650" w:rsidP="007A6650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  <w:proofErr w:type="gramStart"/>
      <w:r w:rsidRPr="007A6650">
        <w:rPr>
          <w:szCs w:val="28"/>
          <w:lang w:eastAsia="zh-CN"/>
        </w:rPr>
        <w:t xml:space="preserve">В соответствии с </w:t>
      </w:r>
      <w:r w:rsidRPr="007A6650">
        <w:rPr>
          <w:rFonts w:cs="Courier New"/>
          <w:szCs w:val="28"/>
          <w:lang w:eastAsia="zh-CN"/>
        </w:rPr>
        <w:t>Фе</w:t>
      </w:r>
      <w:r>
        <w:rPr>
          <w:rFonts w:cs="Courier New"/>
          <w:szCs w:val="28"/>
          <w:lang w:eastAsia="zh-CN"/>
        </w:rPr>
        <w:t xml:space="preserve">деральным законом от 27.07.2010 </w:t>
      </w:r>
      <w:r w:rsidRPr="007A6650">
        <w:rPr>
          <w:rFonts w:cs="Courier New"/>
          <w:szCs w:val="28"/>
          <w:lang w:eastAsia="zh-CN"/>
        </w:rPr>
        <w:t>№ 210-ФЗ «Об организации предоставления государственных и муниципальных услуг»</w:t>
      </w:r>
      <w:r w:rsidRPr="007A6650">
        <w:rPr>
          <w:szCs w:val="28"/>
          <w:lang w:eastAsia="zh-CN"/>
        </w:rPr>
        <w:t xml:space="preserve">, </w:t>
      </w:r>
      <w:r w:rsidRPr="007A6650">
        <w:rPr>
          <w:rFonts w:cs="Courier New"/>
          <w:szCs w:val="28"/>
          <w:lang w:eastAsia="zh-CN"/>
        </w:rPr>
        <w:t xml:space="preserve"> постановлениями Правительства Новгородской области от 25.03.2021 № 68 «О внесении изменений в Порядок и условия размещения объектов, виды которых установлены Правительством Российской Федерации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Новгородской</w:t>
      </w:r>
      <w:proofErr w:type="gramEnd"/>
      <w:r w:rsidRPr="007A6650">
        <w:rPr>
          <w:rFonts w:cs="Courier New"/>
          <w:szCs w:val="28"/>
          <w:lang w:eastAsia="zh-CN"/>
        </w:rPr>
        <w:t xml:space="preserve"> области», от 28.01.2022 №</w:t>
      </w:r>
      <w:r>
        <w:rPr>
          <w:rFonts w:cs="Courier New"/>
          <w:szCs w:val="28"/>
          <w:lang w:eastAsia="zh-CN"/>
        </w:rPr>
        <w:t xml:space="preserve"> </w:t>
      </w:r>
      <w:r w:rsidRPr="007A6650">
        <w:rPr>
          <w:rFonts w:cs="Courier New"/>
          <w:szCs w:val="28"/>
          <w:lang w:eastAsia="zh-CN"/>
        </w:rPr>
        <w:t xml:space="preserve">38 «О внесении изменений в Порядок и условия размещения объектов, виды которых установлены Правительством Российской Федерации, на землях или земельных участках, находящихся </w:t>
      </w:r>
      <w:proofErr w:type="gramStart"/>
      <w:r w:rsidRPr="007A6650">
        <w:rPr>
          <w:rFonts w:cs="Courier New"/>
          <w:szCs w:val="28"/>
          <w:lang w:eastAsia="zh-CN"/>
        </w:rPr>
        <w:t>в</w:t>
      </w:r>
      <w:proofErr w:type="gramEnd"/>
      <w:r w:rsidRPr="007A6650">
        <w:rPr>
          <w:rFonts w:cs="Courier New"/>
          <w:szCs w:val="28"/>
          <w:lang w:eastAsia="zh-CN"/>
        </w:rPr>
        <w:t xml:space="preserve"> </w:t>
      </w:r>
      <w:proofErr w:type="gramStart"/>
      <w:r w:rsidRPr="007A6650">
        <w:rPr>
          <w:rFonts w:cs="Courier New"/>
          <w:szCs w:val="28"/>
          <w:lang w:eastAsia="zh-CN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Новгородской области» и</w:t>
      </w:r>
      <w:r w:rsidRPr="007A6650">
        <w:rPr>
          <w:szCs w:val="28"/>
          <w:lang w:eastAsia="zh-CN"/>
        </w:rPr>
        <w:t xml:space="preserve"> постановлением Администрации Демянского муниципального района от 27.12.2012 № 1521 «Об утверждении Порядка разработки и утверждения административных регламентов предоставления муниципальных услуг и стандартов качества муниципальных услуг</w:t>
      </w:r>
      <w:r>
        <w:rPr>
          <w:szCs w:val="28"/>
          <w:lang w:eastAsia="zh-CN"/>
        </w:rPr>
        <w:t>» (</w:t>
      </w:r>
      <w:r w:rsidRPr="007A6650">
        <w:rPr>
          <w:szCs w:val="28"/>
          <w:lang w:eastAsia="zh-CN"/>
        </w:rPr>
        <w:t>в редакции постановления Администрации района от 03.10.2019</w:t>
      </w:r>
      <w:r>
        <w:rPr>
          <w:szCs w:val="28"/>
          <w:lang w:eastAsia="zh-CN"/>
        </w:rPr>
        <w:t xml:space="preserve">              </w:t>
      </w:r>
      <w:r w:rsidRPr="007A6650">
        <w:rPr>
          <w:szCs w:val="28"/>
          <w:lang w:eastAsia="zh-CN"/>
        </w:rPr>
        <w:t xml:space="preserve">№ 893) </w:t>
      </w:r>
      <w:r w:rsidRPr="007A6650">
        <w:rPr>
          <w:rFonts w:cs="Courier New"/>
          <w:szCs w:val="28"/>
          <w:lang w:eastAsia="zh-CN"/>
        </w:rPr>
        <w:t>Администрация Демянского муниципального района</w:t>
      </w:r>
      <w:proofErr w:type="gramEnd"/>
    </w:p>
    <w:p w:rsidR="007A6650" w:rsidRPr="007A6650" w:rsidRDefault="007A6650" w:rsidP="007A6650">
      <w:pPr>
        <w:suppressAutoHyphens/>
        <w:spacing w:line="360" w:lineRule="atLeast"/>
        <w:jc w:val="both"/>
        <w:rPr>
          <w:rFonts w:cs="Courier New"/>
          <w:b/>
          <w:szCs w:val="28"/>
          <w:lang w:eastAsia="zh-CN"/>
        </w:rPr>
      </w:pPr>
      <w:r w:rsidRPr="007A6650">
        <w:rPr>
          <w:rFonts w:cs="Courier New"/>
          <w:b/>
          <w:szCs w:val="28"/>
          <w:lang w:eastAsia="zh-CN"/>
        </w:rPr>
        <w:t xml:space="preserve">ПОСТАНОВЛЯЕТ: </w:t>
      </w:r>
    </w:p>
    <w:p w:rsidR="007A6650" w:rsidRPr="007A6650" w:rsidRDefault="007A6650" w:rsidP="007A6650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7A6650">
        <w:rPr>
          <w:szCs w:val="28"/>
          <w:lang w:eastAsia="zh-CN"/>
        </w:rPr>
        <w:lastRenderedPageBreak/>
        <w:t xml:space="preserve">1. Внести изменения в административный регламент предоставления муниципальной услуги </w:t>
      </w:r>
      <w:r w:rsidRPr="007A6650">
        <w:rPr>
          <w:rFonts w:eastAsia="SimSun"/>
          <w:kern w:val="1"/>
          <w:szCs w:val="28"/>
          <w:lang w:eastAsia="zh-CN" w:bidi="hi-IN"/>
        </w:rPr>
        <w:t>«Принятие решения об использовании земель или земельного участка без их предоставления и установления сервитута»</w:t>
      </w:r>
      <w:r w:rsidRPr="007A6650">
        <w:rPr>
          <w:szCs w:val="28"/>
          <w:lang w:eastAsia="zh-CN"/>
        </w:rPr>
        <w:t>, утвержденный постановлением Администрации района от 21.08.2017 № 764 (в редакции постановлений Администрации района от 07.06.2018 № 538, от 28.02.2019 № 146, от 06.06.2019 № 481):</w:t>
      </w:r>
    </w:p>
    <w:p w:rsidR="007A6650" w:rsidRPr="007A6650" w:rsidRDefault="007A6650" w:rsidP="007A665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FF0000"/>
          <w:szCs w:val="28"/>
        </w:rPr>
      </w:pPr>
      <w:r w:rsidRPr="007A6650">
        <w:rPr>
          <w:szCs w:val="28"/>
        </w:rPr>
        <w:t xml:space="preserve">1.1. </w:t>
      </w:r>
      <w:r>
        <w:rPr>
          <w:szCs w:val="28"/>
        </w:rPr>
        <w:t xml:space="preserve">В подпункте 1.3.1 </w:t>
      </w:r>
      <w:r w:rsidRPr="00655A71">
        <w:rPr>
          <w:szCs w:val="28"/>
        </w:rPr>
        <w:t>пункта 1.3</w:t>
      </w:r>
      <w:r w:rsidR="00BA7105">
        <w:rPr>
          <w:szCs w:val="28"/>
        </w:rPr>
        <w:t xml:space="preserve"> раздела </w:t>
      </w:r>
      <w:r w:rsidR="008347B9">
        <w:rPr>
          <w:szCs w:val="28"/>
          <w:lang w:val="en-US"/>
        </w:rPr>
        <w:t>I</w:t>
      </w:r>
      <w:r w:rsidR="008347B9">
        <w:rPr>
          <w:szCs w:val="28"/>
        </w:rPr>
        <w:t>:</w:t>
      </w:r>
    </w:p>
    <w:p w:rsidR="007A6650" w:rsidRPr="00F165EE" w:rsidRDefault="007A6650" w:rsidP="007A665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6"/>
          <w:szCs w:val="28"/>
        </w:rPr>
      </w:pPr>
      <w:r w:rsidRPr="007A6650">
        <w:rPr>
          <w:szCs w:val="28"/>
        </w:rPr>
        <w:t xml:space="preserve">1.1.1. </w:t>
      </w:r>
      <w:r>
        <w:rPr>
          <w:szCs w:val="28"/>
        </w:rPr>
        <w:t xml:space="preserve">Заменить </w:t>
      </w:r>
      <w:r w:rsidRPr="007A6650">
        <w:rPr>
          <w:szCs w:val="28"/>
        </w:rPr>
        <w:t xml:space="preserve">в третьем абзаце </w:t>
      </w:r>
      <w:r>
        <w:rPr>
          <w:szCs w:val="28"/>
        </w:rPr>
        <w:t xml:space="preserve">слова </w:t>
      </w:r>
      <w:r w:rsidRPr="00F165EE">
        <w:rPr>
          <w:spacing w:val="-26"/>
          <w:szCs w:val="28"/>
        </w:rPr>
        <w:t>«</w:t>
      </w:r>
      <w:r w:rsidR="00F165EE">
        <w:rPr>
          <w:spacing w:val="-26"/>
          <w:szCs w:val="28"/>
        </w:rPr>
        <w:t xml:space="preserve">8(816-51)42-344» </w:t>
      </w:r>
      <w:r w:rsidRPr="00F165EE">
        <w:rPr>
          <w:szCs w:val="28"/>
        </w:rPr>
        <w:t>на</w:t>
      </w:r>
      <w:r w:rsidRPr="00F165EE">
        <w:rPr>
          <w:spacing w:val="-26"/>
          <w:szCs w:val="28"/>
        </w:rPr>
        <w:t xml:space="preserve"> «8(816-51)44-012»;</w:t>
      </w:r>
    </w:p>
    <w:p w:rsidR="007A6650" w:rsidRPr="007A6650" w:rsidRDefault="007A6650" w:rsidP="007A665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A6650">
        <w:rPr>
          <w:szCs w:val="28"/>
        </w:rPr>
        <w:t xml:space="preserve">1.1.2. </w:t>
      </w:r>
      <w:r>
        <w:rPr>
          <w:szCs w:val="28"/>
        </w:rPr>
        <w:t xml:space="preserve">Заменить </w:t>
      </w:r>
      <w:r w:rsidRPr="007A6650">
        <w:rPr>
          <w:szCs w:val="28"/>
        </w:rPr>
        <w:t>в четвертом</w:t>
      </w:r>
      <w:r>
        <w:rPr>
          <w:szCs w:val="28"/>
        </w:rPr>
        <w:t xml:space="preserve"> </w:t>
      </w:r>
      <w:r w:rsidRPr="007A6650">
        <w:rPr>
          <w:szCs w:val="28"/>
        </w:rPr>
        <w:t>абзаце слова «8(816-51)42-480</w:t>
      </w:r>
      <w:r>
        <w:rPr>
          <w:szCs w:val="28"/>
        </w:rPr>
        <w:t xml:space="preserve">, факс </w:t>
      </w:r>
      <w:r w:rsidR="00F165EE">
        <w:rPr>
          <w:szCs w:val="28"/>
        </w:rPr>
        <w:t xml:space="preserve">          </w:t>
      </w:r>
      <w:r>
        <w:rPr>
          <w:szCs w:val="28"/>
        </w:rPr>
        <w:t>8(816-51)42-080» на «</w:t>
      </w:r>
      <w:r w:rsidRPr="007A6650">
        <w:rPr>
          <w:szCs w:val="28"/>
        </w:rPr>
        <w:t>8(816-51)44-016»;</w:t>
      </w:r>
    </w:p>
    <w:p w:rsidR="007A6650" w:rsidRPr="00F165EE" w:rsidRDefault="007A6650" w:rsidP="007A665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0"/>
          <w:szCs w:val="28"/>
        </w:rPr>
      </w:pPr>
      <w:r w:rsidRPr="007A6650">
        <w:rPr>
          <w:szCs w:val="28"/>
        </w:rPr>
        <w:t xml:space="preserve">1.1.3. </w:t>
      </w:r>
      <w:r>
        <w:rPr>
          <w:szCs w:val="28"/>
        </w:rPr>
        <w:t xml:space="preserve">Заменить </w:t>
      </w:r>
      <w:r w:rsidRPr="007A6650">
        <w:rPr>
          <w:szCs w:val="28"/>
        </w:rPr>
        <w:t xml:space="preserve">в пятом абзаце слова </w:t>
      </w:r>
      <w:r w:rsidRPr="00F165EE">
        <w:rPr>
          <w:spacing w:val="-20"/>
          <w:szCs w:val="28"/>
        </w:rPr>
        <w:t>«8(816-51)42-480» на «8(816-51)44-016»;</w:t>
      </w:r>
    </w:p>
    <w:p w:rsidR="007A6650" w:rsidRPr="007A6650" w:rsidRDefault="007A6650" w:rsidP="007A665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A6650">
        <w:rPr>
          <w:szCs w:val="28"/>
        </w:rPr>
        <w:t>1.1.4.</w:t>
      </w:r>
      <w:r w:rsidR="00655A71">
        <w:rPr>
          <w:szCs w:val="28"/>
        </w:rPr>
        <w:t xml:space="preserve"> </w:t>
      </w:r>
      <w:r w:rsidRPr="007A6650">
        <w:rPr>
          <w:szCs w:val="28"/>
        </w:rPr>
        <w:t xml:space="preserve">Изложить пятнадцатый абзац в </w:t>
      </w:r>
      <w:r>
        <w:rPr>
          <w:szCs w:val="28"/>
        </w:rPr>
        <w:t xml:space="preserve">следующей </w:t>
      </w:r>
      <w:r w:rsidRPr="007A6650">
        <w:rPr>
          <w:szCs w:val="28"/>
        </w:rPr>
        <w:t>редакции:</w:t>
      </w:r>
    </w:p>
    <w:p w:rsidR="007A6650" w:rsidRPr="007A6650" w:rsidRDefault="007A6650" w:rsidP="007A665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7A6650">
        <w:rPr>
          <w:szCs w:val="28"/>
        </w:rPr>
        <w:t>График работы Уполномоченного органа:</w:t>
      </w:r>
    </w:p>
    <w:tbl>
      <w:tblPr>
        <w:tblStyle w:val="42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7A6650" w:rsidRPr="007A6650" w:rsidTr="007A6650">
        <w:tc>
          <w:tcPr>
            <w:tcW w:w="4677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Понедельник</w:t>
            </w:r>
          </w:p>
        </w:tc>
        <w:tc>
          <w:tcPr>
            <w:tcW w:w="4679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с 08.30 до 17.30</w:t>
            </w:r>
          </w:p>
        </w:tc>
      </w:tr>
      <w:tr w:rsidR="007A6650" w:rsidRPr="007A6650" w:rsidTr="007A6650">
        <w:tc>
          <w:tcPr>
            <w:tcW w:w="4677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Вторник</w:t>
            </w:r>
          </w:p>
        </w:tc>
        <w:tc>
          <w:tcPr>
            <w:tcW w:w="4679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с 08.30 до 17.30</w:t>
            </w:r>
          </w:p>
        </w:tc>
      </w:tr>
      <w:tr w:rsidR="007A6650" w:rsidRPr="007A6650" w:rsidTr="007A6650">
        <w:tc>
          <w:tcPr>
            <w:tcW w:w="4677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Среда</w:t>
            </w:r>
          </w:p>
        </w:tc>
        <w:tc>
          <w:tcPr>
            <w:tcW w:w="4679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с 08.30 до 17.30</w:t>
            </w:r>
          </w:p>
        </w:tc>
      </w:tr>
      <w:tr w:rsidR="007A6650" w:rsidRPr="007A6650" w:rsidTr="007A6650">
        <w:tc>
          <w:tcPr>
            <w:tcW w:w="4677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Четверг</w:t>
            </w:r>
          </w:p>
        </w:tc>
        <w:tc>
          <w:tcPr>
            <w:tcW w:w="4679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с 10.00 до 18.00</w:t>
            </w:r>
          </w:p>
        </w:tc>
      </w:tr>
      <w:tr w:rsidR="007A6650" w:rsidRPr="007A6650" w:rsidTr="007A6650">
        <w:tc>
          <w:tcPr>
            <w:tcW w:w="4677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Пятница</w:t>
            </w:r>
          </w:p>
        </w:tc>
        <w:tc>
          <w:tcPr>
            <w:tcW w:w="4679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с 08.30 до 17.30</w:t>
            </w:r>
          </w:p>
        </w:tc>
      </w:tr>
      <w:tr w:rsidR="007A6650" w:rsidRPr="007A6650" w:rsidTr="007A6650">
        <w:tc>
          <w:tcPr>
            <w:tcW w:w="4677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Суббота</w:t>
            </w:r>
          </w:p>
        </w:tc>
        <w:tc>
          <w:tcPr>
            <w:tcW w:w="4679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выходной</w:t>
            </w:r>
          </w:p>
        </w:tc>
      </w:tr>
      <w:tr w:rsidR="007A6650" w:rsidRPr="007A6650" w:rsidTr="007A6650">
        <w:tc>
          <w:tcPr>
            <w:tcW w:w="4677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A6650">
              <w:rPr>
                <w:szCs w:val="28"/>
              </w:rPr>
              <w:t>Воскресенье</w:t>
            </w:r>
          </w:p>
        </w:tc>
        <w:tc>
          <w:tcPr>
            <w:tcW w:w="4679" w:type="dxa"/>
          </w:tcPr>
          <w:p w:rsidR="007A6650" w:rsidRPr="007A6650" w:rsidRDefault="007A6650" w:rsidP="007A665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выходной»;</w:t>
            </w:r>
          </w:p>
        </w:tc>
      </w:tr>
    </w:tbl>
    <w:p w:rsidR="007A6650" w:rsidRPr="007A6650" w:rsidRDefault="007A6650" w:rsidP="007A6650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A6650">
        <w:rPr>
          <w:szCs w:val="28"/>
        </w:rPr>
        <w:tab/>
        <w:t xml:space="preserve">1.2. </w:t>
      </w:r>
      <w:r w:rsidR="00655A71">
        <w:rPr>
          <w:szCs w:val="28"/>
        </w:rPr>
        <w:t>Изложить п</w:t>
      </w:r>
      <w:r w:rsidRPr="007A6650">
        <w:rPr>
          <w:szCs w:val="28"/>
        </w:rPr>
        <w:t>одпункт 2.4.1 пункта 2.4</w:t>
      </w:r>
      <w:r w:rsidR="00BA7105">
        <w:rPr>
          <w:szCs w:val="28"/>
        </w:rPr>
        <w:t xml:space="preserve"> раздела </w:t>
      </w:r>
      <w:r w:rsidR="008347B9">
        <w:rPr>
          <w:szCs w:val="28"/>
          <w:lang w:val="en-US"/>
        </w:rPr>
        <w:t>II</w:t>
      </w:r>
      <w:r w:rsidR="00BA7105">
        <w:rPr>
          <w:szCs w:val="28"/>
        </w:rPr>
        <w:t xml:space="preserve"> </w:t>
      </w:r>
      <w:r w:rsidRPr="007A6650">
        <w:rPr>
          <w:szCs w:val="28"/>
        </w:rPr>
        <w:t xml:space="preserve">в </w:t>
      </w:r>
      <w:r w:rsidR="00655A71">
        <w:rPr>
          <w:szCs w:val="28"/>
        </w:rPr>
        <w:t>следующей</w:t>
      </w:r>
      <w:r w:rsidRPr="007A6650">
        <w:rPr>
          <w:szCs w:val="28"/>
        </w:rPr>
        <w:t xml:space="preserve"> редакции:</w:t>
      </w:r>
    </w:p>
    <w:p w:rsidR="007A6650" w:rsidRPr="007A6650" w:rsidRDefault="007A6650" w:rsidP="007A6650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A6650">
        <w:rPr>
          <w:szCs w:val="28"/>
        </w:rPr>
        <w:t>«</w:t>
      </w:r>
      <w:r w:rsidR="00655A71">
        <w:rPr>
          <w:szCs w:val="28"/>
        </w:rPr>
        <w:t xml:space="preserve">2.4.1. </w:t>
      </w:r>
      <w:r w:rsidRPr="007A6650">
        <w:rPr>
          <w:szCs w:val="28"/>
        </w:rPr>
        <w:t>Уполномоченный орган предоставляе</w:t>
      </w:r>
      <w:r w:rsidR="00655A71">
        <w:rPr>
          <w:szCs w:val="28"/>
        </w:rPr>
        <w:t xml:space="preserve">т муниципальную услугу в течение </w:t>
      </w:r>
      <w:r w:rsidRPr="007A6650">
        <w:rPr>
          <w:szCs w:val="28"/>
        </w:rPr>
        <w:t xml:space="preserve">10 (десяти) рабочих дней со дня поступления заявления и приложенных к нему документов. </w:t>
      </w:r>
    </w:p>
    <w:p w:rsidR="007A6650" w:rsidRPr="007A6650" w:rsidRDefault="007A6650" w:rsidP="007A6650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A6650">
        <w:rPr>
          <w:szCs w:val="28"/>
        </w:rPr>
        <w:t xml:space="preserve">В случае поступления заявления и приложенных к нему документов для размещения газопроводов давления до 1,2 </w:t>
      </w:r>
      <w:proofErr w:type="spellStart"/>
      <w:r w:rsidRPr="007A6650">
        <w:rPr>
          <w:szCs w:val="28"/>
        </w:rPr>
        <w:t>МпА</w:t>
      </w:r>
      <w:proofErr w:type="spellEnd"/>
      <w:r w:rsidRPr="007A6650">
        <w:rPr>
          <w:szCs w:val="28"/>
        </w:rPr>
        <w:t>, для размещения которых не требуется разрешения на строительство, муниципальная услуга предоставляется</w:t>
      </w:r>
      <w:r w:rsidR="00655A71">
        <w:rPr>
          <w:szCs w:val="28"/>
        </w:rPr>
        <w:t xml:space="preserve"> в течение </w:t>
      </w:r>
      <w:r w:rsidRPr="007A6650">
        <w:rPr>
          <w:szCs w:val="28"/>
        </w:rPr>
        <w:t>5 (пяти) рабочих дней со дня поступления заявления и приложенных к нему документов</w:t>
      </w:r>
      <w:proofErr w:type="gramStart"/>
      <w:r w:rsidRPr="007A6650">
        <w:rPr>
          <w:szCs w:val="28"/>
        </w:rPr>
        <w:t>.»</w:t>
      </w:r>
      <w:r w:rsidR="00655A71">
        <w:rPr>
          <w:szCs w:val="28"/>
        </w:rPr>
        <w:t>.</w:t>
      </w:r>
      <w:proofErr w:type="gramEnd"/>
    </w:p>
    <w:p w:rsidR="007A6650" w:rsidRPr="007A6650" w:rsidRDefault="007A6650" w:rsidP="007A6650">
      <w:pPr>
        <w:suppressAutoHyphens/>
        <w:autoSpaceDE w:val="0"/>
        <w:ind w:firstLine="708"/>
        <w:jc w:val="both"/>
        <w:rPr>
          <w:rFonts w:eastAsia="SimSun" w:cs="Mangal"/>
          <w:kern w:val="1"/>
          <w:szCs w:val="28"/>
          <w:lang w:eastAsia="zh-CN" w:bidi="hi-IN"/>
        </w:rPr>
      </w:pPr>
      <w:r w:rsidRPr="007A6650">
        <w:rPr>
          <w:szCs w:val="28"/>
          <w:lang w:eastAsia="zh-CN"/>
        </w:rPr>
        <w:t>2.</w:t>
      </w:r>
      <w:r w:rsidRPr="007A6650">
        <w:rPr>
          <w:rFonts w:eastAsia="SimSun" w:cs="Mangal"/>
          <w:kern w:val="1"/>
          <w:szCs w:val="28"/>
          <w:lang w:eastAsia="zh-CN" w:bidi="hi-IN"/>
        </w:rPr>
        <w:t xml:space="preserve"> Опубликовать</w:t>
      </w:r>
      <w:r w:rsidR="00655A71">
        <w:rPr>
          <w:rFonts w:eastAsia="SimSun" w:cs="Mangal"/>
          <w:kern w:val="1"/>
          <w:szCs w:val="28"/>
          <w:lang w:eastAsia="zh-CN" w:bidi="hi-IN"/>
        </w:rPr>
        <w:t xml:space="preserve"> постановление в </w:t>
      </w:r>
      <w:r w:rsidRPr="007A6650">
        <w:rPr>
          <w:rFonts w:eastAsia="SimSun" w:cs="Mangal"/>
          <w:kern w:val="1"/>
          <w:szCs w:val="28"/>
          <w:lang w:eastAsia="zh-CN" w:bidi="hi-IN"/>
        </w:rPr>
        <w:t>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8347B9" w:rsidRDefault="008347B9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C71627" w:rsidRPr="009A7FFE" w:rsidRDefault="00C71627" w:rsidP="00C71627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C71627" w:rsidRPr="009A7FFE" w:rsidRDefault="00E672D9" w:rsidP="00C71627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924CF7">
        <w:rPr>
          <w:b/>
          <w:szCs w:val="28"/>
        </w:rPr>
        <w:t>Н.В.</w:t>
      </w:r>
      <w:r w:rsidR="00C71627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924CF7" w:rsidRDefault="00924CF7" w:rsidP="00456A04">
      <w:pPr>
        <w:spacing w:line="360" w:lineRule="atLeast"/>
        <w:rPr>
          <w:szCs w:val="28"/>
        </w:rPr>
      </w:pPr>
    </w:p>
    <w:p w:rsidR="00BF52C6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 </w:t>
      </w:r>
      <w:r w:rsidR="00C71627">
        <w:rPr>
          <w:szCs w:val="28"/>
        </w:rPr>
        <w:t xml:space="preserve">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BF52C6" w:rsidSect="007A6650">
      <w:headerReference w:type="default" r:id="rId10"/>
      <w:footerReference w:type="first" r:id="rId11"/>
      <w:pgSz w:w="11906" w:h="16838"/>
      <w:pgMar w:top="1134" w:right="567" w:bottom="1134" w:left="1985" w:header="709" w:footer="85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6EA" w:rsidRDefault="009E66EA" w:rsidP="00A114BE">
      <w:r>
        <w:separator/>
      </w:r>
    </w:p>
  </w:endnote>
  <w:endnote w:type="continuationSeparator" w:id="0">
    <w:p w:rsidR="009E66EA" w:rsidRDefault="009E66E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B42B64">
      <w:t>211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6EA" w:rsidRDefault="009E66EA" w:rsidP="00A114BE">
      <w:r>
        <w:separator/>
      </w:r>
    </w:p>
  </w:footnote>
  <w:footnote w:type="continuationSeparator" w:id="0">
    <w:p w:rsidR="009E66EA" w:rsidRDefault="009E66E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801307"/>
      <w:docPartObj>
        <w:docPartGallery w:val="Page Numbers (Top of Page)"/>
        <w:docPartUnique/>
      </w:docPartObj>
    </w:sdtPr>
    <w:sdtEndPr/>
    <w:sdtContent>
      <w:p w:rsidR="00BF52C6" w:rsidRDefault="00BF52C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2D9">
          <w:rPr>
            <w:noProof/>
          </w:rPr>
          <w:t>2</w:t>
        </w:r>
        <w:r>
          <w:fldChar w:fldCharType="end"/>
        </w:r>
      </w:p>
    </w:sdtContent>
  </w:sdt>
  <w:p w:rsidR="00BF52C6" w:rsidRDefault="00BF52C6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4E65"/>
    <w:rsid w:val="000A50E7"/>
    <w:rsid w:val="000A542B"/>
    <w:rsid w:val="000A6339"/>
    <w:rsid w:val="000B1B03"/>
    <w:rsid w:val="000B4315"/>
    <w:rsid w:val="000B7042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5B05"/>
    <w:rsid w:val="001C7363"/>
    <w:rsid w:val="001D1B1A"/>
    <w:rsid w:val="001D2A3A"/>
    <w:rsid w:val="001D32A2"/>
    <w:rsid w:val="001E0296"/>
    <w:rsid w:val="001E2455"/>
    <w:rsid w:val="001F07E1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2AD7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31F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801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7AD4"/>
    <w:rsid w:val="003D17D1"/>
    <w:rsid w:val="003D32BB"/>
    <w:rsid w:val="003D615C"/>
    <w:rsid w:val="003D6E69"/>
    <w:rsid w:val="003E004C"/>
    <w:rsid w:val="003E2AEA"/>
    <w:rsid w:val="003E35BD"/>
    <w:rsid w:val="003E50C4"/>
    <w:rsid w:val="003E6C18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561"/>
    <w:rsid w:val="005A542D"/>
    <w:rsid w:val="005A58E0"/>
    <w:rsid w:val="005A5DD5"/>
    <w:rsid w:val="005A72EF"/>
    <w:rsid w:val="005A76E9"/>
    <w:rsid w:val="005A77BB"/>
    <w:rsid w:val="005B16A5"/>
    <w:rsid w:val="005B3798"/>
    <w:rsid w:val="005B37D7"/>
    <w:rsid w:val="005B5818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22E8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22B6"/>
    <w:rsid w:val="006364B4"/>
    <w:rsid w:val="00645E32"/>
    <w:rsid w:val="00650D1F"/>
    <w:rsid w:val="00653C6F"/>
    <w:rsid w:val="00654EBB"/>
    <w:rsid w:val="00655A71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650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47B9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CF7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C78E2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66EA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5335"/>
    <w:rsid w:val="00B260B2"/>
    <w:rsid w:val="00B26A5D"/>
    <w:rsid w:val="00B304D3"/>
    <w:rsid w:val="00B31910"/>
    <w:rsid w:val="00B31C29"/>
    <w:rsid w:val="00B352FC"/>
    <w:rsid w:val="00B368B3"/>
    <w:rsid w:val="00B41D83"/>
    <w:rsid w:val="00B42B64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7FE"/>
    <w:rsid w:val="00B97B0F"/>
    <w:rsid w:val="00BA42D1"/>
    <w:rsid w:val="00BA6CF0"/>
    <w:rsid w:val="00BA7105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2C6"/>
    <w:rsid w:val="00BF5C76"/>
    <w:rsid w:val="00BF681B"/>
    <w:rsid w:val="00C03CD2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1627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2D9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3A5E"/>
    <w:rsid w:val="00F0635C"/>
    <w:rsid w:val="00F068A2"/>
    <w:rsid w:val="00F06D3C"/>
    <w:rsid w:val="00F11A06"/>
    <w:rsid w:val="00F158C3"/>
    <w:rsid w:val="00F165EE"/>
    <w:rsid w:val="00F17C40"/>
    <w:rsid w:val="00F206F2"/>
    <w:rsid w:val="00F276A9"/>
    <w:rsid w:val="00F3354B"/>
    <w:rsid w:val="00F342CF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2780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6022E8"/>
    <w:rPr>
      <w:rFonts w:ascii="Courier New" w:hAnsi="Courier New"/>
      <w:sz w:val="20"/>
    </w:rPr>
  </w:style>
  <w:style w:type="paragraph" w:customStyle="1" w:styleId="aff2">
    <w:name w:val="Знак Знак Знак Знак Знак Знак Знак"/>
    <w:basedOn w:val="a"/>
    <w:rsid w:val="00924CF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42">
    <w:name w:val="Сетка таблицы4"/>
    <w:basedOn w:val="a1"/>
    <w:next w:val="a3"/>
    <w:uiPriority w:val="59"/>
    <w:rsid w:val="007A6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6022E8"/>
    <w:rPr>
      <w:rFonts w:ascii="Courier New" w:hAnsi="Courier New"/>
      <w:sz w:val="20"/>
    </w:rPr>
  </w:style>
  <w:style w:type="paragraph" w:customStyle="1" w:styleId="aff2">
    <w:name w:val="Знак Знак Знак Знак Знак Знак Знак"/>
    <w:basedOn w:val="a"/>
    <w:rsid w:val="00924CF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42">
    <w:name w:val="Сетка таблицы4"/>
    <w:basedOn w:val="a1"/>
    <w:next w:val="a3"/>
    <w:uiPriority w:val="59"/>
    <w:rsid w:val="007A6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67B91-D94C-4FFB-A9FA-D251CEA6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Левина Тамара Александровна</cp:lastModifiedBy>
  <cp:revision>500</cp:revision>
  <cp:lastPrinted>2022-02-25T05:55:00Z</cp:lastPrinted>
  <dcterms:created xsi:type="dcterms:W3CDTF">2019-06-11T05:23:00Z</dcterms:created>
  <dcterms:modified xsi:type="dcterms:W3CDTF">2022-02-28T13:44:00Z</dcterms:modified>
</cp:coreProperties>
</file>